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E3" w:rsidRPr="00EB7DD2" w:rsidRDefault="00301AC4" w:rsidP="00301AC4">
      <w:pPr>
        <w:jc w:val="center"/>
        <w:rPr>
          <w:b/>
          <w:sz w:val="24"/>
        </w:rPr>
      </w:pPr>
      <w:r w:rsidRPr="00EB7DD2">
        <w:rPr>
          <w:rFonts w:hint="eastAsia"/>
          <w:b/>
          <w:sz w:val="24"/>
        </w:rPr>
        <w:t>令和３年度第１回ベンチャースカウトフォーラム</w:t>
      </w:r>
    </w:p>
    <w:p w:rsidR="00301AC4" w:rsidRPr="00EB7DD2" w:rsidRDefault="00301AC4" w:rsidP="00301AC4">
      <w:pPr>
        <w:jc w:val="center"/>
        <w:rPr>
          <w:b/>
          <w:sz w:val="24"/>
        </w:rPr>
      </w:pPr>
      <w:r w:rsidRPr="00EB7DD2">
        <w:rPr>
          <w:rFonts w:hint="eastAsia"/>
          <w:b/>
          <w:sz w:val="24"/>
        </w:rPr>
        <w:t>フォーラムファシリテーター　募集要項</w:t>
      </w:r>
    </w:p>
    <w:p w:rsidR="00301AC4" w:rsidRDefault="00301AC4" w:rsidP="00301AC4">
      <w:pPr>
        <w:wordWrap w:val="0"/>
        <w:jc w:val="right"/>
      </w:pPr>
    </w:p>
    <w:p w:rsidR="00301AC4" w:rsidRDefault="00301AC4" w:rsidP="00301AC4">
      <w:pPr>
        <w:jc w:val="right"/>
      </w:pPr>
      <w:r>
        <w:rPr>
          <w:rFonts w:hint="eastAsia"/>
        </w:rPr>
        <w:t>一般社団法人　日本ボーイスカウト静岡県連盟</w:t>
      </w:r>
    </w:p>
    <w:p w:rsidR="00301AC4" w:rsidRDefault="00301AC4" w:rsidP="00301AC4">
      <w:pPr>
        <w:wordWrap w:val="0"/>
        <w:jc w:val="right"/>
      </w:pPr>
      <w:r>
        <w:rPr>
          <w:rFonts w:hint="eastAsia"/>
        </w:rPr>
        <w:t>女性・ユース活躍委員会　委員長　丸山浩孝</w:t>
      </w:r>
    </w:p>
    <w:p w:rsidR="00301AC4" w:rsidRDefault="00301AC4" w:rsidP="00301AC4"/>
    <w:p w:rsidR="00301AC4" w:rsidRDefault="00301AC4" w:rsidP="00301AC4">
      <w:r>
        <w:rPr>
          <w:rFonts w:hint="eastAsia"/>
        </w:rPr>
        <w:t xml:space="preserve">　</w:t>
      </w:r>
      <w:r w:rsidR="005A400F">
        <w:rPr>
          <w:rFonts w:hint="eastAsia"/>
        </w:rPr>
        <w:t>本フォーラムは令和３年９月５日に静岡県青少年会館にて開催することが決定しており、この運営のため、フォーラムファシリテーター及び事業運営担当を募集し準備を進めます。</w:t>
      </w:r>
    </w:p>
    <w:p w:rsidR="005A400F" w:rsidRDefault="005A400F" w:rsidP="00301AC4">
      <w:r>
        <w:rPr>
          <w:rFonts w:hint="eastAsia"/>
        </w:rPr>
        <w:t xml:space="preserve">　つきましては、ファシリテーター及び事業運営を担当するローバースカウト及び同年代の指導者を下記の通り公募いたします。</w:t>
      </w:r>
    </w:p>
    <w:p w:rsidR="005A400F" w:rsidRDefault="005A400F" w:rsidP="00301AC4"/>
    <w:p w:rsidR="005A400F" w:rsidRDefault="005A400F" w:rsidP="005A400F">
      <w:pPr>
        <w:jc w:val="center"/>
      </w:pPr>
      <w:r>
        <w:rPr>
          <w:rFonts w:hint="eastAsia"/>
        </w:rPr>
        <w:t>記</w:t>
      </w:r>
    </w:p>
    <w:p w:rsidR="005A400F" w:rsidRDefault="005A400F" w:rsidP="00F20136">
      <w:pPr>
        <w:spacing w:line="276" w:lineRule="auto"/>
        <w:rPr>
          <w:kern w:val="0"/>
        </w:rPr>
      </w:pPr>
      <w:r w:rsidRPr="005A400F">
        <w:rPr>
          <w:rFonts w:hint="eastAsia"/>
          <w:spacing w:val="52"/>
          <w:kern w:val="0"/>
          <w:fitText w:val="840" w:id="-1771748607"/>
        </w:rPr>
        <w:t>行事</w:t>
      </w:r>
      <w:r w:rsidRPr="005A400F">
        <w:rPr>
          <w:rFonts w:hint="eastAsia"/>
          <w:spacing w:val="1"/>
          <w:kern w:val="0"/>
          <w:fitText w:val="840" w:id="-1771748607"/>
        </w:rPr>
        <w:t>名</w:t>
      </w:r>
      <w:r>
        <w:rPr>
          <w:rFonts w:hint="eastAsia"/>
          <w:kern w:val="0"/>
        </w:rPr>
        <w:t>：第１回ベンチャースカウトフォーラム</w:t>
      </w:r>
    </w:p>
    <w:p w:rsidR="005A400F" w:rsidRDefault="005A400F" w:rsidP="00F20136">
      <w:pPr>
        <w:spacing w:line="276" w:lineRule="auto"/>
        <w:jc w:val="left"/>
        <w:rPr>
          <w:kern w:val="0"/>
        </w:rPr>
      </w:pPr>
      <w:r w:rsidRPr="005A400F">
        <w:rPr>
          <w:rFonts w:hint="eastAsia"/>
          <w:spacing w:val="52"/>
          <w:kern w:val="0"/>
          <w:fitText w:val="840" w:id="-1771748352"/>
        </w:rPr>
        <w:t>テー</w:t>
      </w:r>
      <w:r w:rsidRPr="005A400F">
        <w:rPr>
          <w:rFonts w:hint="eastAsia"/>
          <w:spacing w:val="1"/>
          <w:kern w:val="0"/>
          <w:fitText w:val="840" w:id="-1771748352"/>
        </w:rPr>
        <w:t>マ</w:t>
      </w:r>
      <w:r>
        <w:rPr>
          <w:rFonts w:hint="eastAsia"/>
          <w:kern w:val="0"/>
        </w:rPr>
        <w:t>：「私たちにできる社会貢献とは」（静岡県アフターフォーラム）</w:t>
      </w:r>
    </w:p>
    <w:p w:rsidR="005A400F" w:rsidRDefault="005A400F" w:rsidP="00F20136">
      <w:pPr>
        <w:spacing w:line="276" w:lineRule="auto"/>
        <w:jc w:val="left"/>
        <w:rPr>
          <w:kern w:val="0"/>
        </w:rPr>
      </w:pPr>
      <w:r w:rsidRPr="005A400F">
        <w:rPr>
          <w:rFonts w:hint="eastAsia"/>
          <w:spacing w:val="52"/>
          <w:kern w:val="0"/>
          <w:fitText w:val="840" w:id="-1771748096"/>
        </w:rPr>
        <w:t>開催</w:t>
      </w:r>
      <w:r w:rsidRPr="005A400F">
        <w:rPr>
          <w:rFonts w:hint="eastAsia"/>
          <w:spacing w:val="1"/>
          <w:kern w:val="0"/>
          <w:fitText w:val="840" w:id="-1771748096"/>
        </w:rPr>
        <w:t>日</w:t>
      </w:r>
      <w:r>
        <w:rPr>
          <w:rFonts w:hint="eastAsia"/>
          <w:kern w:val="0"/>
        </w:rPr>
        <w:t>：令和３年９月５日（日）</w:t>
      </w:r>
    </w:p>
    <w:p w:rsidR="00F871BB" w:rsidRDefault="00F871BB" w:rsidP="00F20136">
      <w:pPr>
        <w:spacing w:line="276" w:lineRule="auto"/>
        <w:jc w:val="left"/>
        <w:rPr>
          <w:kern w:val="0"/>
        </w:rPr>
      </w:pPr>
      <w:r w:rsidRPr="00F871BB">
        <w:rPr>
          <w:rFonts w:hint="eastAsia"/>
          <w:spacing w:val="210"/>
          <w:kern w:val="0"/>
          <w:fitText w:val="840" w:id="-1771748095"/>
        </w:rPr>
        <w:t>場</w:t>
      </w:r>
      <w:r w:rsidRPr="00F871BB">
        <w:rPr>
          <w:rFonts w:hint="eastAsia"/>
          <w:kern w:val="0"/>
          <w:fitText w:val="840" w:id="-1771748095"/>
        </w:rPr>
        <w:t>所</w:t>
      </w:r>
      <w:r>
        <w:rPr>
          <w:rFonts w:hint="eastAsia"/>
          <w:kern w:val="0"/>
        </w:rPr>
        <w:t>：静岡県青少年会館</w:t>
      </w:r>
    </w:p>
    <w:p w:rsidR="00F871BB" w:rsidRDefault="00F871BB" w:rsidP="00F20136">
      <w:pPr>
        <w:spacing w:line="276" w:lineRule="auto"/>
        <w:jc w:val="left"/>
        <w:rPr>
          <w:kern w:val="0"/>
        </w:rPr>
      </w:pPr>
      <w:r w:rsidRPr="00F871BB">
        <w:rPr>
          <w:rFonts w:hint="eastAsia"/>
          <w:spacing w:val="210"/>
          <w:kern w:val="0"/>
          <w:fitText w:val="840" w:id="-1771747840"/>
        </w:rPr>
        <w:t>対</w:t>
      </w:r>
      <w:r w:rsidRPr="00F871BB">
        <w:rPr>
          <w:rFonts w:hint="eastAsia"/>
          <w:kern w:val="0"/>
          <w:fitText w:val="840" w:id="-1771747840"/>
        </w:rPr>
        <w:t>象</w:t>
      </w:r>
      <w:r>
        <w:rPr>
          <w:rFonts w:hint="eastAsia"/>
          <w:kern w:val="0"/>
        </w:rPr>
        <w:t>：ローバースカウト及び同年代の指導者</w:t>
      </w:r>
    </w:p>
    <w:p w:rsidR="00F20136" w:rsidRDefault="00F871BB" w:rsidP="00F20136">
      <w:pPr>
        <w:spacing w:line="276" w:lineRule="auto"/>
        <w:jc w:val="left"/>
        <w:rPr>
          <w:kern w:val="0"/>
        </w:rPr>
      </w:pPr>
      <w:r>
        <w:rPr>
          <w:rFonts w:hint="eastAsia"/>
          <w:kern w:val="0"/>
        </w:rPr>
        <w:t>募集要件：</w:t>
      </w:r>
      <w:r w:rsidR="00EB7DD2">
        <w:rPr>
          <w:rFonts w:hint="eastAsia"/>
          <w:kern w:val="0"/>
        </w:rPr>
        <w:t>①８月７日のフォーラム事前</w:t>
      </w:r>
      <w:r w:rsidR="00F20136">
        <w:rPr>
          <w:rFonts w:hint="eastAsia"/>
          <w:kern w:val="0"/>
        </w:rPr>
        <w:t>研修に参加できること</w:t>
      </w:r>
    </w:p>
    <w:p w:rsidR="00F871BB" w:rsidRDefault="00F20136" w:rsidP="00F20136">
      <w:pPr>
        <w:ind w:leftChars="405" w:left="850" w:firstLineChars="100" w:firstLine="210"/>
        <w:jc w:val="left"/>
        <w:rPr>
          <w:kern w:val="0"/>
        </w:rPr>
      </w:pPr>
      <w:r>
        <w:rPr>
          <w:rFonts w:hint="eastAsia"/>
          <w:kern w:val="0"/>
        </w:rPr>
        <w:t>②９月５日の</w:t>
      </w:r>
      <w:r w:rsidR="00F871BB">
        <w:rPr>
          <w:rFonts w:hint="eastAsia"/>
          <w:kern w:val="0"/>
        </w:rPr>
        <w:t>フォーラム当日に参加できること</w:t>
      </w:r>
      <w:bookmarkStart w:id="0" w:name="_GoBack"/>
      <w:bookmarkEnd w:id="0"/>
    </w:p>
    <w:p w:rsidR="00F871BB" w:rsidRDefault="00F871BB" w:rsidP="00F20136">
      <w:pPr>
        <w:spacing w:line="276" w:lineRule="auto"/>
        <w:jc w:val="left"/>
        <w:rPr>
          <w:kern w:val="0"/>
        </w:rPr>
      </w:pPr>
      <w:r w:rsidRPr="00F871BB">
        <w:rPr>
          <w:rFonts w:hint="eastAsia"/>
          <w:spacing w:val="210"/>
          <w:kern w:val="0"/>
          <w:fitText w:val="840" w:id="-1771747584"/>
        </w:rPr>
        <w:t>任</w:t>
      </w:r>
      <w:r w:rsidRPr="00F871BB">
        <w:rPr>
          <w:rFonts w:hint="eastAsia"/>
          <w:kern w:val="0"/>
          <w:fitText w:val="840" w:id="-1771747584"/>
        </w:rPr>
        <w:t>務</w:t>
      </w:r>
      <w:r>
        <w:rPr>
          <w:rFonts w:hint="eastAsia"/>
          <w:kern w:val="0"/>
        </w:rPr>
        <w:t>：①ファシリテーター：グループワークの支援及びプログラム実施</w:t>
      </w:r>
    </w:p>
    <w:p w:rsidR="00F871BB" w:rsidRDefault="00F871BB" w:rsidP="00F20136">
      <w:pPr>
        <w:spacing w:line="276" w:lineRule="auto"/>
        <w:ind w:leftChars="405" w:left="850"/>
        <w:jc w:val="left"/>
        <w:rPr>
          <w:kern w:val="0"/>
        </w:rPr>
      </w:pPr>
      <w:r>
        <w:rPr>
          <w:rFonts w:hint="eastAsia"/>
          <w:kern w:val="0"/>
        </w:rPr>
        <w:t xml:space="preserve">　②事業運営：フォーラム全般におけるプログラム運営及び補助</w:t>
      </w:r>
    </w:p>
    <w:p w:rsidR="00F871BB" w:rsidRDefault="00F871BB" w:rsidP="00F20136">
      <w:pPr>
        <w:spacing w:line="276" w:lineRule="auto"/>
        <w:ind w:left="1134" w:hangingChars="180" w:hanging="1134"/>
        <w:jc w:val="left"/>
        <w:rPr>
          <w:kern w:val="0"/>
        </w:rPr>
      </w:pPr>
      <w:r w:rsidRPr="00F871BB">
        <w:rPr>
          <w:rFonts w:hint="eastAsia"/>
          <w:spacing w:val="210"/>
          <w:kern w:val="0"/>
          <w:fitText w:val="840" w:id="-1771747072"/>
        </w:rPr>
        <w:t>応</w:t>
      </w:r>
      <w:r w:rsidRPr="00F871BB">
        <w:rPr>
          <w:rFonts w:hint="eastAsia"/>
          <w:kern w:val="0"/>
          <w:fitText w:val="840" w:id="-1771747072"/>
        </w:rPr>
        <w:t>募</w:t>
      </w:r>
      <w:r>
        <w:rPr>
          <w:rFonts w:hint="eastAsia"/>
          <w:kern w:val="0"/>
        </w:rPr>
        <w:t>：所定の申込書に記入の上７月２４日までに</w:t>
      </w:r>
      <w:r w:rsidR="00E66591">
        <w:rPr>
          <w:rFonts w:hint="eastAsia"/>
          <w:kern w:val="0"/>
        </w:rPr>
        <w:t>フォーラム事前研修担当</w:t>
      </w:r>
      <w:r>
        <w:rPr>
          <w:rFonts w:hint="eastAsia"/>
          <w:kern w:val="0"/>
        </w:rPr>
        <w:t>に申し込む。</w:t>
      </w:r>
    </w:p>
    <w:p w:rsidR="00F871BB" w:rsidRDefault="00F871BB" w:rsidP="00F871BB">
      <w:pPr>
        <w:jc w:val="left"/>
        <w:rPr>
          <w:kern w:val="0"/>
        </w:rPr>
      </w:pPr>
    </w:p>
    <w:p w:rsidR="00F871BB" w:rsidRDefault="00F871BB" w:rsidP="00F871BB">
      <w:pPr>
        <w:jc w:val="left"/>
        <w:rPr>
          <w:kern w:val="0"/>
        </w:rPr>
      </w:pPr>
      <w:r>
        <w:rPr>
          <w:rFonts w:hint="eastAsia"/>
          <w:kern w:val="0"/>
        </w:rPr>
        <w:t>公募スケジュール：</w:t>
      </w:r>
    </w:p>
    <w:p w:rsidR="00F871BB" w:rsidRDefault="00F871BB" w:rsidP="00F871BB">
      <w:pPr>
        <w:ind w:leftChars="472" w:left="991"/>
        <w:jc w:val="left"/>
        <w:rPr>
          <w:kern w:val="0"/>
        </w:rPr>
      </w:pPr>
      <w:r>
        <w:rPr>
          <w:rFonts w:hint="eastAsia"/>
          <w:kern w:val="0"/>
        </w:rPr>
        <w:t>７月２４日　　公募〆切</w:t>
      </w:r>
    </w:p>
    <w:p w:rsidR="00F871BB" w:rsidRDefault="00F871BB" w:rsidP="00F871BB">
      <w:pPr>
        <w:ind w:leftChars="472" w:left="991"/>
        <w:jc w:val="left"/>
        <w:rPr>
          <w:kern w:val="0"/>
        </w:rPr>
      </w:pPr>
      <w:r>
        <w:rPr>
          <w:rFonts w:hint="eastAsia"/>
          <w:kern w:val="0"/>
        </w:rPr>
        <w:t>８月　７日　　事前研修</w:t>
      </w:r>
    </w:p>
    <w:p w:rsidR="00F871BB" w:rsidRDefault="00F871BB" w:rsidP="00F871BB">
      <w:pPr>
        <w:ind w:leftChars="472" w:left="991"/>
        <w:jc w:val="left"/>
        <w:rPr>
          <w:kern w:val="0"/>
        </w:rPr>
      </w:pPr>
      <w:r>
        <w:rPr>
          <w:rFonts w:hint="eastAsia"/>
          <w:kern w:val="0"/>
        </w:rPr>
        <w:t>９月　５日　　第１回ベンチャースカウトフォーラム</w:t>
      </w:r>
    </w:p>
    <w:p w:rsidR="00AC2976" w:rsidRDefault="00F871BB">
      <w:pPr>
        <w:widowControl/>
        <w:jc w:val="left"/>
        <w:rPr>
          <w:kern w:val="0"/>
        </w:rPr>
        <w:sectPr w:rsidR="00AC2976" w:rsidSect="00AC2976">
          <w:pgSz w:w="11906" w:h="16838"/>
          <w:pgMar w:top="1985" w:right="1701" w:bottom="1701" w:left="1701" w:header="851" w:footer="992" w:gutter="0"/>
          <w:cols w:space="425"/>
          <w:docGrid w:type="linesAndChars" w:linePitch="360"/>
        </w:sectPr>
      </w:pPr>
      <w:r>
        <w:rPr>
          <w:kern w:val="0"/>
        </w:rPr>
        <w:br w:type="page"/>
      </w:r>
    </w:p>
    <w:p w:rsidR="00F871BB" w:rsidRDefault="00F871BB">
      <w:pPr>
        <w:widowControl/>
        <w:jc w:val="left"/>
        <w:rPr>
          <w:kern w:val="0"/>
        </w:rPr>
      </w:pPr>
    </w:p>
    <w:p w:rsidR="00AC2976" w:rsidRPr="00F871BB" w:rsidRDefault="00AC2976" w:rsidP="00AC2976">
      <w:pPr>
        <w:jc w:val="center"/>
        <w:rPr>
          <w:sz w:val="24"/>
          <w:szCs w:val="24"/>
        </w:rPr>
      </w:pPr>
      <w:r w:rsidRPr="00F871BB">
        <w:rPr>
          <w:rFonts w:hint="eastAsia"/>
          <w:sz w:val="24"/>
          <w:szCs w:val="24"/>
        </w:rPr>
        <w:t>令和３年度第１回ベンチャースカウトフォーラム</w:t>
      </w:r>
    </w:p>
    <w:p w:rsidR="00AC2976" w:rsidRDefault="00AC2976" w:rsidP="00AC2976">
      <w:pPr>
        <w:jc w:val="center"/>
        <w:rPr>
          <w:sz w:val="24"/>
          <w:szCs w:val="24"/>
        </w:rPr>
      </w:pPr>
      <w:r w:rsidRPr="00F871BB">
        <w:rPr>
          <w:rFonts w:hint="eastAsia"/>
          <w:sz w:val="24"/>
          <w:szCs w:val="24"/>
        </w:rPr>
        <w:t>フォーラムファシリテーター　参加申込書</w:t>
      </w:r>
    </w:p>
    <w:p w:rsidR="00AC2976" w:rsidRDefault="00AC2976" w:rsidP="00AC2976">
      <w:pPr>
        <w:jc w:val="center"/>
        <w:rPr>
          <w:sz w:val="24"/>
          <w:szCs w:val="24"/>
        </w:rPr>
      </w:pPr>
    </w:p>
    <w:p w:rsidR="00AC2976" w:rsidRDefault="00AC2976" w:rsidP="00AC2976">
      <w:pPr>
        <w:jc w:val="center"/>
        <w:rPr>
          <w:sz w:val="24"/>
          <w:szCs w:val="24"/>
        </w:rPr>
      </w:pPr>
    </w:p>
    <w:p w:rsidR="00AC2976" w:rsidRDefault="00AC2976" w:rsidP="00AC2976">
      <w:pPr>
        <w:jc w:val="left"/>
        <w:rPr>
          <w:szCs w:val="24"/>
        </w:rPr>
      </w:pPr>
      <w:r>
        <w:rPr>
          <w:rFonts w:hint="eastAsia"/>
          <w:szCs w:val="24"/>
        </w:rPr>
        <w:t>私は、令和３年度第１回ベンチャースカウトフォーラムのファシリテーターに申し込みます。</w:t>
      </w:r>
    </w:p>
    <w:p w:rsidR="00AC2976" w:rsidRPr="00F871BB" w:rsidRDefault="00AC2976" w:rsidP="00AC2976">
      <w:pPr>
        <w:jc w:val="left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1843"/>
        <w:gridCol w:w="2410"/>
      </w:tblGrid>
      <w:tr w:rsidR="00AC2976" w:rsidTr="00951E75">
        <w:trPr>
          <w:trHeight w:val="745"/>
        </w:trPr>
        <w:tc>
          <w:tcPr>
            <w:tcW w:w="1696" w:type="dxa"/>
            <w:vAlign w:val="center"/>
          </w:tcPr>
          <w:p w:rsidR="00AC2976" w:rsidRDefault="00AC2976" w:rsidP="009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969" w:type="dxa"/>
            <w:vAlign w:val="center"/>
          </w:tcPr>
          <w:p w:rsidR="00AC2976" w:rsidRDefault="00AC2976" w:rsidP="00951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2976" w:rsidRDefault="00AC2976" w:rsidP="009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410" w:type="dxa"/>
            <w:vAlign w:val="center"/>
          </w:tcPr>
          <w:p w:rsidR="00AC2976" w:rsidRDefault="00AC2976" w:rsidP="00951E75">
            <w:pPr>
              <w:jc w:val="center"/>
              <w:rPr>
                <w:sz w:val="24"/>
                <w:szCs w:val="24"/>
              </w:rPr>
            </w:pPr>
          </w:p>
        </w:tc>
      </w:tr>
      <w:tr w:rsidR="00AC2976" w:rsidTr="00951E75">
        <w:trPr>
          <w:trHeight w:val="753"/>
        </w:trPr>
        <w:tc>
          <w:tcPr>
            <w:tcW w:w="1696" w:type="dxa"/>
            <w:vAlign w:val="center"/>
          </w:tcPr>
          <w:p w:rsidR="00AC2976" w:rsidRDefault="00AC2976" w:rsidP="009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969" w:type="dxa"/>
            <w:vAlign w:val="center"/>
          </w:tcPr>
          <w:p w:rsidR="00AC2976" w:rsidRDefault="00AC2976" w:rsidP="00951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2976" w:rsidRDefault="00AC2976" w:rsidP="009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410" w:type="dxa"/>
            <w:vAlign w:val="center"/>
          </w:tcPr>
          <w:p w:rsidR="00AC2976" w:rsidRDefault="00AC2976" w:rsidP="00951E75">
            <w:pPr>
              <w:jc w:val="center"/>
              <w:rPr>
                <w:sz w:val="24"/>
                <w:szCs w:val="24"/>
              </w:rPr>
            </w:pPr>
          </w:p>
        </w:tc>
      </w:tr>
      <w:tr w:rsidR="00AC2976" w:rsidTr="00951E75">
        <w:trPr>
          <w:trHeight w:val="640"/>
        </w:trPr>
        <w:tc>
          <w:tcPr>
            <w:tcW w:w="1696" w:type="dxa"/>
            <w:vAlign w:val="center"/>
          </w:tcPr>
          <w:p w:rsidR="00AC2976" w:rsidRDefault="00AC2976" w:rsidP="009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8222" w:type="dxa"/>
            <w:gridSpan w:val="3"/>
            <w:vAlign w:val="center"/>
          </w:tcPr>
          <w:p w:rsidR="00AC2976" w:rsidRDefault="00AC2976" w:rsidP="00951E75">
            <w:pPr>
              <w:jc w:val="center"/>
              <w:rPr>
                <w:sz w:val="24"/>
                <w:szCs w:val="24"/>
              </w:rPr>
            </w:pPr>
          </w:p>
        </w:tc>
      </w:tr>
      <w:tr w:rsidR="00AC2976" w:rsidTr="00951E75">
        <w:trPr>
          <w:trHeight w:val="546"/>
        </w:trPr>
        <w:tc>
          <w:tcPr>
            <w:tcW w:w="1696" w:type="dxa"/>
            <w:vAlign w:val="center"/>
          </w:tcPr>
          <w:p w:rsidR="00AC2976" w:rsidRPr="000A100B" w:rsidRDefault="00AC2976" w:rsidP="00951E75">
            <w:pPr>
              <w:jc w:val="center"/>
              <w:rPr>
                <w:szCs w:val="21"/>
              </w:rPr>
            </w:pPr>
            <w:r w:rsidRPr="00EB7DD2">
              <w:rPr>
                <w:rFonts w:hint="eastAsia"/>
                <w:sz w:val="24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AC2976" w:rsidRDefault="00AC2976" w:rsidP="00951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2976" w:rsidRDefault="00AC2976" w:rsidP="009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役務</w:t>
            </w:r>
          </w:p>
          <w:p w:rsidR="00AC2976" w:rsidRDefault="00AC2976" w:rsidP="009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RS</w:t>
            </w:r>
            <w:r w:rsidR="00EB7DD2">
              <w:rPr>
                <w:rFonts w:hint="eastAsia"/>
                <w:szCs w:val="21"/>
              </w:rPr>
              <w:t>・</w:t>
            </w:r>
            <w:r>
              <w:rPr>
                <w:rFonts w:ascii="Segoe UI Symbol" w:hAnsi="Segoe UI Symbol" w:cs="Segoe UI Symbol" w:hint="eastAsia"/>
                <w:szCs w:val="21"/>
              </w:rPr>
              <w:t>副長等）</w:t>
            </w:r>
          </w:p>
        </w:tc>
        <w:tc>
          <w:tcPr>
            <w:tcW w:w="2410" w:type="dxa"/>
            <w:vAlign w:val="center"/>
          </w:tcPr>
          <w:p w:rsidR="00AC2976" w:rsidRDefault="00AC2976" w:rsidP="00951E75">
            <w:pPr>
              <w:jc w:val="center"/>
              <w:rPr>
                <w:sz w:val="24"/>
                <w:szCs w:val="24"/>
              </w:rPr>
            </w:pPr>
          </w:p>
        </w:tc>
      </w:tr>
      <w:tr w:rsidR="00AC2976" w:rsidTr="00951E75">
        <w:trPr>
          <w:trHeight w:val="752"/>
        </w:trPr>
        <w:tc>
          <w:tcPr>
            <w:tcW w:w="1696" w:type="dxa"/>
            <w:vAlign w:val="center"/>
          </w:tcPr>
          <w:p w:rsidR="00AC2976" w:rsidRDefault="00AC2976" w:rsidP="009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>(PC)</w:t>
            </w:r>
          </w:p>
        </w:tc>
        <w:tc>
          <w:tcPr>
            <w:tcW w:w="8222" w:type="dxa"/>
            <w:gridSpan w:val="3"/>
            <w:vAlign w:val="center"/>
          </w:tcPr>
          <w:p w:rsidR="00AC2976" w:rsidRDefault="00AC2976" w:rsidP="00951E75">
            <w:pPr>
              <w:jc w:val="center"/>
              <w:rPr>
                <w:sz w:val="24"/>
                <w:szCs w:val="24"/>
              </w:rPr>
            </w:pPr>
          </w:p>
        </w:tc>
      </w:tr>
      <w:tr w:rsidR="00AC2976" w:rsidTr="00951E75">
        <w:trPr>
          <w:trHeight w:val="1468"/>
        </w:trPr>
        <w:tc>
          <w:tcPr>
            <w:tcW w:w="1696" w:type="dxa"/>
            <w:vAlign w:val="center"/>
          </w:tcPr>
          <w:p w:rsidR="00AC2976" w:rsidRDefault="00AC2976" w:rsidP="009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過去の活動</w:t>
            </w:r>
          </w:p>
          <w:p w:rsidR="00AC2976" w:rsidRDefault="00AC2976" w:rsidP="009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フォーラムについて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222" w:type="dxa"/>
            <w:gridSpan w:val="3"/>
            <w:vAlign w:val="center"/>
          </w:tcPr>
          <w:p w:rsidR="00AC2976" w:rsidRDefault="00AC2976" w:rsidP="00951E75">
            <w:pPr>
              <w:rPr>
                <w:sz w:val="24"/>
                <w:szCs w:val="24"/>
              </w:rPr>
            </w:pPr>
          </w:p>
        </w:tc>
      </w:tr>
    </w:tbl>
    <w:p w:rsidR="00AC2976" w:rsidRDefault="00AC2976" w:rsidP="00AC2976">
      <w:pPr>
        <w:rPr>
          <w:sz w:val="24"/>
          <w:szCs w:val="24"/>
        </w:rPr>
      </w:pPr>
    </w:p>
    <w:p w:rsidR="00AC2976" w:rsidRDefault="00AC2976" w:rsidP="00AC29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66591">
        <w:rPr>
          <w:rFonts w:hint="eastAsia"/>
          <w:sz w:val="24"/>
          <w:szCs w:val="24"/>
        </w:rPr>
        <w:t>申込み</w:t>
      </w:r>
      <w:r>
        <w:rPr>
          <w:rFonts w:hint="eastAsia"/>
          <w:sz w:val="24"/>
          <w:szCs w:val="24"/>
        </w:rPr>
        <w:t>について</w:t>
      </w:r>
    </w:p>
    <w:p w:rsidR="00AC2976" w:rsidRDefault="00EB7DD2" w:rsidP="00AC29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現在ローバースカウトで申込みをする者は所属隊長の了承</w:t>
      </w:r>
      <w:r w:rsidR="00AC2976">
        <w:rPr>
          <w:rFonts w:hint="eastAsia"/>
          <w:sz w:val="24"/>
          <w:szCs w:val="24"/>
        </w:rPr>
        <w:t>を得て申込みをしてください。</w:t>
      </w:r>
    </w:p>
    <w:p w:rsidR="00AC2976" w:rsidRDefault="00AC2976" w:rsidP="00AC29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承認印等は不要です。</w:t>
      </w:r>
    </w:p>
    <w:p w:rsidR="00E66591" w:rsidRDefault="00E66591" w:rsidP="00AC29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申込み者は下記事前研修担当まで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で</w:t>
      </w:r>
      <w:r w:rsidR="00EB7DD2">
        <w:rPr>
          <w:rFonts w:hint="eastAsia"/>
          <w:sz w:val="24"/>
          <w:szCs w:val="24"/>
        </w:rPr>
        <w:t>申込書を</w:t>
      </w:r>
      <w:r>
        <w:rPr>
          <w:rFonts w:hint="eastAsia"/>
          <w:sz w:val="24"/>
          <w:szCs w:val="24"/>
        </w:rPr>
        <w:t>ご提出ください。</w:t>
      </w:r>
    </w:p>
    <w:p w:rsidR="00E66591" w:rsidRDefault="00E66591" w:rsidP="00E6659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数日たっても受領の連絡がない場合、県連事務局に当委員会西尾宛の旨を記載しご連絡ください。</w:t>
      </w:r>
    </w:p>
    <w:p w:rsidR="00E66591" w:rsidRDefault="00E66591" w:rsidP="00AC2976">
      <w:pPr>
        <w:rPr>
          <w:sz w:val="24"/>
          <w:szCs w:val="24"/>
        </w:rPr>
      </w:pPr>
    </w:p>
    <w:p w:rsidR="00E66591" w:rsidRDefault="00E66591" w:rsidP="00AC29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送信先：女性・ユース活躍委員会　西尾</w:t>
      </w:r>
    </w:p>
    <w:p w:rsidR="00E66591" w:rsidRPr="00E66591" w:rsidRDefault="00E66591" w:rsidP="00AC2976">
      <w:pPr>
        <w:rPr>
          <w:color w:val="000000" w:themeColor="text1"/>
          <w:sz w:val="24"/>
          <w:szCs w:val="24"/>
        </w:rPr>
      </w:pPr>
      <w:r w:rsidRPr="00E66591">
        <w:rPr>
          <w:rFonts w:hint="eastAsia"/>
          <w:color w:val="000000" w:themeColor="text1"/>
          <w:sz w:val="24"/>
          <w:szCs w:val="24"/>
        </w:rPr>
        <w:t>メール：</w:t>
      </w:r>
      <w:hyperlink r:id="rId6" w:history="1">
        <w:r w:rsidRPr="00E66591">
          <w:rPr>
            <w:rStyle w:val="ab"/>
            <w:rFonts w:hint="eastAsia"/>
            <w:color w:val="000000" w:themeColor="text1"/>
            <w:sz w:val="24"/>
            <w:szCs w:val="24"/>
            <w:u w:val="none"/>
          </w:rPr>
          <w:t>t5472018@gmail.com</w:t>
        </w:r>
      </w:hyperlink>
    </w:p>
    <w:p w:rsidR="00E66591" w:rsidRDefault="00E66591" w:rsidP="00AC2976">
      <w:pPr>
        <w:rPr>
          <w:sz w:val="24"/>
          <w:szCs w:val="24"/>
        </w:rPr>
      </w:pPr>
    </w:p>
    <w:p w:rsidR="00E66591" w:rsidRPr="00F871BB" w:rsidRDefault="00E66591" w:rsidP="00AC29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県連事務局：</w:t>
      </w:r>
      <w:r w:rsidRPr="00E66591">
        <w:rPr>
          <w:sz w:val="24"/>
          <w:szCs w:val="24"/>
        </w:rPr>
        <w:t>bs-shizuoka@mail.wbs.ne.jp</w:t>
      </w:r>
    </w:p>
    <w:sectPr w:rsidR="00E66591" w:rsidRPr="00F871BB" w:rsidSect="00AC297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609" w:rsidRDefault="004C4609" w:rsidP="00EB7DD2">
      <w:r>
        <w:separator/>
      </w:r>
    </w:p>
  </w:endnote>
  <w:endnote w:type="continuationSeparator" w:id="0">
    <w:p w:rsidR="004C4609" w:rsidRDefault="004C4609" w:rsidP="00EB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609" w:rsidRDefault="004C4609" w:rsidP="00EB7DD2">
      <w:r>
        <w:separator/>
      </w:r>
    </w:p>
  </w:footnote>
  <w:footnote w:type="continuationSeparator" w:id="0">
    <w:p w:rsidR="004C4609" w:rsidRDefault="004C4609" w:rsidP="00EB7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C4"/>
    <w:rsid w:val="0004773A"/>
    <w:rsid w:val="000A100B"/>
    <w:rsid w:val="00301AC4"/>
    <w:rsid w:val="004C4609"/>
    <w:rsid w:val="005A400F"/>
    <w:rsid w:val="00AC2976"/>
    <w:rsid w:val="00D606E3"/>
    <w:rsid w:val="00E66591"/>
    <w:rsid w:val="00EB7DD2"/>
    <w:rsid w:val="00F20136"/>
    <w:rsid w:val="00F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A7F391-6C55-4852-A3FA-BE1165FA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A100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A100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A100B"/>
  </w:style>
  <w:style w:type="paragraph" w:styleId="a7">
    <w:name w:val="annotation subject"/>
    <w:basedOn w:val="a5"/>
    <w:next w:val="a5"/>
    <w:link w:val="a8"/>
    <w:uiPriority w:val="99"/>
    <w:semiHidden/>
    <w:unhideWhenUsed/>
    <w:rsid w:val="000A100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A100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1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100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66591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EB7D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B7DD2"/>
  </w:style>
  <w:style w:type="paragraph" w:styleId="ae">
    <w:name w:val="footer"/>
    <w:basedOn w:val="a"/>
    <w:link w:val="af"/>
    <w:uiPriority w:val="99"/>
    <w:unhideWhenUsed/>
    <w:rsid w:val="00EB7DD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B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5472018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 崇伸</dc:creator>
  <cp:keywords/>
  <dc:description/>
  <cp:lastModifiedBy>西尾 崇伸</cp:lastModifiedBy>
  <cp:revision>3</cp:revision>
  <dcterms:created xsi:type="dcterms:W3CDTF">2021-06-12T13:07:00Z</dcterms:created>
  <dcterms:modified xsi:type="dcterms:W3CDTF">2021-06-15T12:13:00Z</dcterms:modified>
</cp:coreProperties>
</file>